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D" w:rsidRPr="00D712A0" w:rsidRDefault="00861C9D" w:rsidP="00861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47914">
        <w:rPr>
          <w:rFonts w:ascii="Times New Roman" w:hAnsi="Times New Roman" w:cs="Times New Roman"/>
          <w:b/>
          <w:sz w:val="28"/>
          <w:szCs w:val="28"/>
        </w:rPr>
        <w:t xml:space="preserve"> Всероссийской конференции</w:t>
      </w:r>
    </w:p>
    <w:p w:rsidR="00861C9D" w:rsidRPr="00E47914" w:rsidRDefault="00861C9D" w:rsidP="00861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914">
        <w:rPr>
          <w:rFonts w:ascii="Times New Roman" w:hAnsi="Times New Roman" w:cs="Times New Roman"/>
          <w:b/>
          <w:sz w:val="28"/>
          <w:szCs w:val="28"/>
        </w:rPr>
        <w:t xml:space="preserve"> «Современные аспекты в области энергосбережения, энергосервиса, учета энергоресурсов. Опыт регионов России».</w:t>
      </w:r>
    </w:p>
    <w:p w:rsidR="00861C9D" w:rsidRDefault="00861C9D" w:rsidP="00861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Абрау-Дюрсо, 27-29 августа 2012 г.)</w:t>
      </w:r>
    </w:p>
    <w:p w:rsidR="00861C9D" w:rsidRDefault="00861C9D" w:rsidP="00861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организована Рабочей группой законодательных инициатив и поддержки предпринимательства при Председателе Комитета Госдумы по энергетике ФС РФ</w:t>
      </w:r>
    </w:p>
    <w:p w:rsidR="00861C9D" w:rsidRDefault="00861C9D" w:rsidP="00861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9D" w:rsidRDefault="00861C9D" w:rsidP="00861C9D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Конференция отмечает:</w:t>
      </w:r>
    </w:p>
    <w:p w:rsidR="00861C9D" w:rsidRDefault="00861C9D" w:rsidP="00861C9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1.Предложить Правительству РФ, Минэнерго РФ р</w:t>
      </w:r>
      <w:r w:rsidRPr="003276F1">
        <w:rPr>
          <w:rFonts w:ascii="Times New Roman" w:hAnsi="Times New Roman" w:cs="Times New Roman"/>
          <w:sz w:val="28"/>
          <w:szCs w:val="28"/>
        </w:rPr>
        <w:t>ассмотреть вопрос по переносу сроков проведения энерг</w:t>
      </w:r>
      <w:r>
        <w:rPr>
          <w:rFonts w:ascii="Times New Roman" w:hAnsi="Times New Roman" w:cs="Times New Roman"/>
          <w:sz w:val="28"/>
          <w:szCs w:val="28"/>
        </w:rPr>
        <w:t xml:space="preserve">етических обследований </w:t>
      </w:r>
      <w:r w:rsidRPr="003276F1">
        <w:rPr>
          <w:rFonts w:ascii="Times New Roman" w:hAnsi="Times New Roman" w:cs="Times New Roman"/>
          <w:sz w:val="28"/>
          <w:szCs w:val="28"/>
        </w:rPr>
        <w:t xml:space="preserve">в муниципальных учреждениях, в связи с тем, что за короткий  период  до 31 декабря 2012 года не будет возможность разработать качественных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энергопаспортов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r w:rsidRPr="00D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2.Предложить Правительству РФ, Минэнерго РФ р</w:t>
      </w:r>
      <w:r w:rsidRPr="003276F1">
        <w:rPr>
          <w:rFonts w:ascii="Times New Roman" w:hAnsi="Times New Roman" w:cs="Times New Roman"/>
          <w:sz w:val="28"/>
          <w:szCs w:val="28"/>
        </w:rPr>
        <w:t>ассмотреть вопрос по переносу сроков проведения энерг</w:t>
      </w:r>
      <w:r>
        <w:rPr>
          <w:rFonts w:ascii="Times New Roman" w:hAnsi="Times New Roman" w:cs="Times New Roman"/>
          <w:sz w:val="28"/>
          <w:szCs w:val="28"/>
        </w:rPr>
        <w:t xml:space="preserve">етических обследований </w:t>
      </w:r>
      <w:r w:rsidRPr="003276F1">
        <w:rPr>
          <w:rFonts w:ascii="Times New Roman" w:hAnsi="Times New Roman" w:cs="Times New Roman"/>
          <w:sz w:val="28"/>
          <w:szCs w:val="28"/>
        </w:rPr>
        <w:t xml:space="preserve">в муниципальных учреждениях, в связи с тем, что за короткий  период  до 31 декабря 2012 года не будет возможность разработать качественных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энергопаспортов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Обратить внимание Правительства РФ и Федеральных органов исполнительной власти на необходимость полного включения требований 261-ФЗ в подзаконные акты.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целесообразным обратиться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Минфин РФ с предложением предусматривать в бюджетах федеральных ведомств целевые средства на финансирование обязательных мероприятий по 261-ФЗ.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 в законодательство РФ в части изменения механизмов определения налогооблагаемой базы по налогу на прибыль, предусматривающих возможность применения в налоговом учете ускоренной амортизации при реализации мероприятий по повышению энергоэффективности.  13.</w:t>
      </w:r>
      <w:r w:rsidRPr="003276F1">
        <w:rPr>
          <w:rFonts w:ascii="Times New Roman" w:hAnsi="Times New Roman" w:cs="Times New Roman"/>
          <w:sz w:val="28"/>
          <w:szCs w:val="28"/>
        </w:rPr>
        <w:t xml:space="preserve">В срок до 1 сентября 2012 года утвердить у Председателя комитета по энергетике Госдумы план работы экспертных </w:t>
      </w:r>
      <w:r w:rsidRPr="003276F1">
        <w:rPr>
          <w:rFonts w:ascii="Times New Roman" w:hAnsi="Times New Roman" w:cs="Times New Roman"/>
          <w:sz w:val="28"/>
          <w:szCs w:val="28"/>
        </w:rPr>
        <w:lastRenderedPageBreak/>
        <w:t>секций,  план конференций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76F1">
        <w:rPr>
          <w:rFonts w:ascii="Times New Roman" w:hAnsi="Times New Roman" w:cs="Times New Roman"/>
          <w:sz w:val="28"/>
          <w:szCs w:val="28"/>
        </w:rPr>
        <w:t xml:space="preserve"> круглых столов, выездных мероприятий, интернет - опросов.</w:t>
      </w:r>
      <w:proofErr w:type="gramEnd"/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276F1">
        <w:rPr>
          <w:rFonts w:ascii="Times New Roman" w:hAnsi="Times New Roman" w:cs="Times New Roman"/>
          <w:sz w:val="28"/>
          <w:szCs w:val="28"/>
        </w:rPr>
        <w:t xml:space="preserve">Продолжить работу по координации взаимодействия экспертов РГ Комитета по энергетике с  экспертами и общественными советами министерств, </w:t>
      </w:r>
      <w:r>
        <w:rPr>
          <w:rFonts w:ascii="Times New Roman" w:hAnsi="Times New Roman" w:cs="Times New Roman"/>
          <w:sz w:val="28"/>
          <w:szCs w:val="28"/>
        </w:rPr>
        <w:t>Общественной Палаты РФ,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РСПП, ТПП, партий, движений.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276F1">
        <w:rPr>
          <w:rFonts w:ascii="Times New Roman" w:hAnsi="Times New Roman" w:cs="Times New Roman"/>
          <w:sz w:val="28"/>
          <w:szCs w:val="28"/>
        </w:rPr>
        <w:t xml:space="preserve">Наладить практику организации Экспертными секциями РГ экспертной оценки (экспертизы) законодательных инициатив, предложений, поступающих в Комитет по энергетике от депутатов ГД, министерств, ведомств, регионов, корпораций, </w:t>
      </w:r>
      <w:proofErr w:type="gramStart"/>
      <w:r w:rsidRPr="003276F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3276F1">
        <w:rPr>
          <w:rFonts w:ascii="Times New Roman" w:hAnsi="Times New Roman" w:cs="Times New Roman"/>
          <w:sz w:val="28"/>
          <w:szCs w:val="28"/>
        </w:rPr>
        <w:t>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Предложить Минэнерго РФ,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Минэкономика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РФ, НП «Совет рынка» с участием экспертного сообщества поддержать законодательную инициативу об исключении из ФЗ «Об энергосбережении….» п.5, статьи 31, предписывающего обязательное требование поставки на ОРЭМ электроэнергии всех электростанций с установленной мощностью 25 МВт и выше.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Просить Минэнерго РФ, Минэкономики РФ, НП «Совет рынка» рассмотреть следующие предложения: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конкуренции производителей электроэнергии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непосредственно на потребительском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энергорынке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 в зонах свободных поставок.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права для потребителей заключать договора с наиболее экономически выгодным для него поставщиком электроэнергии.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предоставлении статуса субъекта конкурентного потребительского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энергорынка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всем электростанциям, схема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мощности которых осуществляется на распределительную сеть мощностей ТСО и МРСК напряжением 110 КВ включительно.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целесообразности развития электрических сетей за счет продажи инфраструктурных конвертируемых облигаций.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754D4B">
        <w:rPr>
          <w:rFonts w:ascii="Times New Roman" w:hAnsi="Times New Roman" w:cs="Times New Roman"/>
          <w:sz w:val="28"/>
          <w:szCs w:val="28"/>
        </w:rPr>
        <w:t xml:space="preserve"> Одоб</w:t>
      </w:r>
      <w:r>
        <w:rPr>
          <w:rFonts w:ascii="Times New Roman" w:hAnsi="Times New Roman" w:cs="Times New Roman"/>
          <w:sz w:val="28"/>
          <w:szCs w:val="28"/>
        </w:rPr>
        <w:t>рить инициативу НП «Российское т</w:t>
      </w:r>
      <w:r w:rsidRPr="00754D4B">
        <w:rPr>
          <w:rFonts w:ascii="Times New Roman" w:hAnsi="Times New Roman" w:cs="Times New Roman"/>
          <w:sz w:val="28"/>
          <w:szCs w:val="28"/>
        </w:rPr>
        <w:t xml:space="preserve">еплоснабжение» по созданию системы качества в теплоснабжении  и ведению  реестра надежных партнеров, в целях предоставления потребителям и органам власти объективной информации о предприятиях качество продукции и услуг, которых соответствует требованиям нормативных правовых актов в сфере теплоснабжения.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Pr="00B559E4" w:rsidRDefault="00861C9D" w:rsidP="00861C9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59E4">
        <w:rPr>
          <w:rFonts w:ascii="Times New Roman" w:hAnsi="Times New Roman" w:cs="Times New Roman"/>
          <w:color w:val="002060"/>
          <w:sz w:val="28"/>
          <w:szCs w:val="28"/>
        </w:rPr>
        <w:lastRenderedPageBreak/>
        <w:t>11.Рекомендовать руководителям СРО в области энергетических обследований, строительства и проектирования ознакомиться с разработанной НП «Российское теплоснабжение» системой качества, направленной на обеспечение энергоэффективности и надежности систем теплоснабжения Российской Федерации в целях применения  стандартов системы качества в работе.</w:t>
      </w:r>
    </w:p>
    <w:p w:rsidR="00861C9D" w:rsidRPr="00B559E4" w:rsidRDefault="00861C9D" w:rsidP="00861C9D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B559E4">
        <w:rPr>
          <w:rFonts w:ascii="Times New Roman" w:hAnsi="Times New Roman" w:cs="Times New Roman"/>
          <w:color w:val="002060"/>
          <w:sz w:val="28"/>
          <w:szCs w:val="28"/>
        </w:rPr>
        <w:t>12.Рекомендовать НП «Российское теплоснабжение» организовать для персонала СРО области энергетических обследований, строительства и проектирования проведение  обучающих семинаров по тематике обеспечения 10-летней гарантии качества тепловых сетей в соответствии с требованиями 190-ФЗ «О теплоснабжении».</w:t>
      </w:r>
    </w:p>
    <w:p w:rsidR="00861C9D" w:rsidRPr="00754D4B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754D4B">
        <w:rPr>
          <w:rFonts w:ascii="Times New Roman" w:hAnsi="Times New Roman" w:cs="Times New Roman"/>
          <w:sz w:val="28"/>
          <w:szCs w:val="28"/>
        </w:rPr>
        <w:t xml:space="preserve"> Считать целесообразным предложить изменения в нормативные акты</w:t>
      </w:r>
      <w:r w:rsidRPr="00754D4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4D4B">
        <w:rPr>
          <w:rFonts w:ascii="Times New Roman" w:hAnsi="Times New Roman" w:cs="Times New Roman"/>
          <w:sz w:val="28"/>
          <w:szCs w:val="28"/>
        </w:rPr>
        <w:t xml:space="preserve"> (ПП РФ  №307 «Правила предоставления коммунальных услуг гражданам»,  №354 «Правила  предоставления коммунальных услуг собственникам и пользователям помещений в многоквартирных домах и жилых домов», №124 «О правилах, обязательных при заключении договоров снабжения коммунальными ресурсами для целей оказания коммунальных услуг») предусм</w:t>
      </w:r>
      <w:r>
        <w:rPr>
          <w:rFonts w:ascii="Times New Roman" w:hAnsi="Times New Roman" w:cs="Times New Roman"/>
          <w:sz w:val="28"/>
          <w:szCs w:val="28"/>
        </w:rPr>
        <w:t>атривающие установление порядка</w:t>
      </w:r>
      <w:r w:rsidRPr="00754D4B">
        <w:rPr>
          <w:rFonts w:ascii="Times New Roman" w:hAnsi="Times New Roman" w:cs="Times New Roman"/>
          <w:sz w:val="28"/>
          <w:szCs w:val="28"/>
        </w:rPr>
        <w:t>:</w:t>
      </w:r>
    </w:p>
    <w:p w:rsidR="00861C9D" w:rsidRPr="00754D4B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4B">
        <w:rPr>
          <w:rFonts w:ascii="Times New Roman" w:hAnsi="Times New Roman" w:cs="Times New Roman"/>
          <w:sz w:val="28"/>
          <w:szCs w:val="28"/>
        </w:rPr>
        <w:t xml:space="preserve">-  расчетов  управляющих организаций с </w:t>
      </w:r>
      <w:proofErr w:type="spellStart"/>
      <w:r w:rsidRPr="00754D4B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754D4B">
        <w:rPr>
          <w:rFonts w:ascii="Times New Roman" w:hAnsi="Times New Roman" w:cs="Times New Roman"/>
          <w:sz w:val="28"/>
          <w:szCs w:val="28"/>
        </w:rPr>
        <w:t xml:space="preserve"> организациями за приобретаемые коммунальные ресурсы «тепловая энергия» и «физическая холодная вода, идущая на подогрев во внутридомовой  системе горячего водоснабжения»; </w:t>
      </w:r>
    </w:p>
    <w:p w:rsidR="00861C9D" w:rsidRPr="00754D4B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4B">
        <w:rPr>
          <w:rFonts w:ascii="Times New Roman" w:hAnsi="Times New Roman" w:cs="Times New Roman"/>
          <w:sz w:val="28"/>
          <w:szCs w:val="28"/>
        </w:rPr>
        <w:t>-  формирования стоимости услуги - горячая вода для жителей многоквартирного жилого дома;</w:t>
      </w:r>
    </w:p>
    <w:p w:rsidR="00861C9D" w:rsidRPr="00754D4B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D4B">
        <w:rPr>
          <w:rFonts w:ascii="Times New Roman" w:hAnsi="Times New Roman" w:cs="Times New Roman"/>
          <w:sz w:val="28"/>
          <w:szCs w:val="28"/>
        </w:rPr>
        <w:t>- при котором в многоквартирные жилые дома, оборудованные ИТП, теплоснабжающая организация по</w:t>
      </w:r>
      <w:r>
        <w:rPr>
          <w:rFonts w:ascii="Times New Roman" w:hAnsi="Times New Roman" w:cs="Times New Roman"/>
          <w:sz w:val="28"/>
          <w:szCs w:val="28"/>
        </w:rPr>
        <w:t xml:space="preserve">ставляет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отопления</w:t>
      </w:r>
      <w:r w:rsidRPr="00754D4B">
        <w:rPr>
          <w:rFonts w:ascii="Times New Roman" w:hAnsi="Times New Roman" w:cs="Times New Roman"/>
          <w:sz w:val="28"/>
          <w:szCs w:val="28"/>
        </w:rPr>
        <w:t>, так и горячего водоснабжения  один ресурс - «тепловая энергия», объем которого измеряется узлом учета тепловой энергии, установленным  на трубопроводе подачи теплоносителя первого контура ИТП. Данный  узел учета тепловой энергии является коммерческим  в расчетах между теплоснабжающей организацией и управляющей организацией за приобретаемый коммуналь</w:t>
      </w:r>
      <w:r>
        <w:rPr>
          <w:rFonts w:ascii="Times New Roman" w:hAnsi="Times New Roman" w:cs="Times New Roman"/>
          <w:sz w:val="28"/>
          <w:szCs w:val="28"/>
        </w:rPr>
        <w:t>ный ресурс - «тепловая энергия»;</w:t>
      </w:r>
    </w:p>
    <w:p w:rsidR="00861C9D" w:rsidRPr="002601FB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D4B">
        <w:rPr>
          <w:rFonts w:ascii="Times New Roman" w:hAnsi="Times New Roman" w:cs="Times New Roman"/>
          <w:sz w:val="28"/>
          <w:szCs w:val="28"/>
        </w:rPr>
        <w:t>- при котором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4D4B">
        <w:rPr>
          <w:rFonts w:ascii="Times New Roman" w:hAnsi="Times New Roman" w:cs="Times New Roman"/>
          <w:sz w:val="28"/>
          <w:szCs w:val="28"/>
        </w:rPr>
        <w:t xml:space="preserve"> в отсутствии общедомовых приборов учета в многоквартирных жилых домах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4B">
        <w:rPr>
          <w:rFonts w:ascii="Times New Roman" w:hAnsi="Times New Roman" w:cs="Times New Roman"/>
          <w:sz w:val="28"/>
          <w:szCs w:val="28"/>
        </w:rPr>
        <w:t xml:space="preserve"> расчеты за по</w:t>
      </w:r>
      <w:r>
        <w:rPr>
          <w:rFonts w:ascii="Times New Roman" w:hAnsi="Times New Roman" w:cs="Times New Roman"/>
          <w:sz w:val="28"/>
          <w:szCs w:val="28"/>
        </w:rPr>
        <w:t>ставляемые коммунальные ресурсы</w:t>
      </w:r>
      <w:r w:rsidRPr="00754D4B">
        <w:rPr>
          <w:rFonts w:ascii="Times New Roman" w:hAnsi="Times New Roman" w:cs="Times New Roman"/>
          <w:sz w:val="28"/>
          <w:szCs w:val="28"/>
        </w:rPr>
        <w:t xml:space="preserve">: «тепловая энергия» и «горячая вода» производятся по утвержденным в установленном порядке нормативам, без учета индивидуальных (квартирных приборов учета), т. к. данные приборы располагаются за пределами границ балансовой принадлежности и </w:t>
      </w:r>
      <w:r w:rsidRPr="00754D4B">
        <w:rPr>
          <w:rFonts w:ascii="Times New Roman" w:hAnsi="Times New Roman" w:cs="Times New Roman"/>
          <w:sz w:val="28"/>
          <w:szCs w:val="28"/>
        </w:rPr>
        <w:lastRenderedPageBreak/>
        <w:t xml:space="preserve">эксплуатационной ответственности инженерных сетей, установленных между </w:t>
      </w:r>
      <w:proofErr w:type="spellStart"/>
      <w:r w:rsidRPr="00754D4B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754D4B">
        <w:rPr>
          <w:rFonts w:ascii="Times New Roman" w:hAnsi="Times New Roman" w:cs="Times New Roman"/>
          <w:sz w:val="28"/>
          <w:szCs w:val="28"/>
        </w:rPr>
        <w:t xml:space="preserve"> организацией и управляющей организацией. </w:t>
      </w:r>
      <w:proofErr w:type="gramEnd"/>
    </w:p>
    <w:p w:rsidR="00861C9D" w:rsidRPr="00B559E4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3276F1">
        <w:rPr>
          <w:rFonts w:ascii="Times New Roman" w:hAnsi="Times New Roman" w:cs="Times New Roman"/>
          <w:sz w:val="28"/>
          <w:szCs w:val="28"/>
        </w:rPr>
        <w:t xml:space="preserve">Одобрить инициативу Департамента </w:t>
      </w:r>
      <w:proofErr w:type="gramStart"/>
      <w:r w:rsidRPr="003276F1">
        <w:rPr>
          <w:rFonts w:ascii="Times New Roman" w:hAnsi="Times New Roman" w:cs="Times New Roman"/>
          <w:sz w:val="28"/>
          <w:szCs w:val="28"/>
        </w:rPr>
        <w:t>топливного-энергетического</w:t>
      </w:r>
      <w:proofErr w:type="gramEnd"/>
      <w:r w:rsidRPr="003276F1">
        <w:rPr>
          <w:rFonts w:ascii="Times New Roman" w:hAnsi="Times New Roman" w:cs="Times New Roman"/>
          <w:sz w:val="28"/>
          <w:szCs w:val="28"/>
        </w:rPr>
        <w:t xml:space="preserve"> комплекса Правительства Москвы по созданию</w:t>
      </w:r>
      <w:r>
        <w:rPr>
          <w:rFonts w:ascii="Times New Roman" w:hAnsi="Times New Roman" w:cs="Times New Roman"/>
          <w:sz w:val="28"/>
          <w:szCs w:val="28"/>
        </w:rPr>
        <w:t xml:space="preserve"> экспертной секции «Энергосбережение и повышение энергетической эффективности»</w:t>
      </w:r>
      <w:r w:rsidRPr="003276F1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 </w:t>
      </w:r>
      <w:r w:rsidRPr="003276F1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76F1">
        <w:rPr>
          <w:rFonts w:ascii="Times New Roman" w:hAnsi="Times New Roman" w:cs="Times New Roman"/>
          <w:sz w:val="28"/>
          <w:szCs w:val="28"/>
        </w:rPr>
        <w:t xml:space="preserve"> по энергетике Госдумы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Рекомендовать экспертному совету Рабочей группы законодательных </w:t>
      </w:r>
      <w:r>
        <w:rPr>
          <w:rFonts w:ascii="Times New Roman" w:hAnsi="Times New Roman" w:cs="Times New Roman"/>
          <w:sz w:val="28"/>
          <w:szCs w:val="28"/>
        </w:rPr>
        <w:t xml:space="preserve">Комитета по энергетике Госдумы </w:t>
      </w:r>
      <w:r w:rsidRPr="003276F1">
        <w:rPr>
          <w:rFonts w:ascii="Times New Roman" w:hAnsi="Times New Roman" w:cs="Times New Roman"/>
          <w:sz w:val="28"/>
          <w:szCs w:val="28"/>
        </w:rPr>
        <w:t>инициатив проведение всероссийских конференций, круглых столов с участием экспертных секций не реже одного раза в квартал.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 w:rsidRPr="003276F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76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Согласиться с предложением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руководства Экспертного совета РГ на необходимость усиления </w:t>
      </w:r>
      <w:proofErr w:type="gramStart"/>
      <w:r w:rsidRPr="003276F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76F1">
        <w:rPr>
          <w:rFonts w:ascii="Times New Roman" w:hAnsi="Times New Roman" w:cs="Times New Roman"/>
          <w:sz w:val="28"/>
          <w:szCs w:val="28"/>
        </w:rPr>
        <w:t xml:space="preserve">  активизацией практической   работы экспертных секций в плане законодательных  инициатив и практических мероприятий.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3276F1">
        <w:rPr>
          <w:rFonts w:ascii="Times New Roman" w:hAnsi="Times New Roman" w:cs="Times New Roman"/>
          <w:sz w:val="28"/>
          <w:szCs w:val="28"/>
        </w:rPr>
        <w:t>В срок до 1 сентября 2012 года утвердить у Председателя комитета по энергетике Госдумы план работы экспертных секций,  план конференций в РФ и за рубежом, круглых столов, выездных мероприятий, интернет - опросов.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Pr="003276F1">
        <w:rPr>
          <w:rFonts w:ascii="Times New Roman" w:hAnsi="Times New Roman" w:cs="Times New Roman"/>
          <w:sz w:val="28"/>
          <w:szCs w:val="28"/>
        </w:rPr>
        <w:t xml:space="preserve">Продолжить работу по координации взаимодействия экспертов РГ Комитета по энергетике с  экспертами и общественными советами министерств, </w:t>
      </w:r>
      <w:r>
        <w:rPr>
          <w:rFonts w:ascii="Times New Roman" w:hAnsi="Times New Roman" w:cs="Times New Roman"/>
          <w:sz w:val="28"/>
          <w:szCs w:val="28"/>
        </w:rPr>
        <w:t>Общественной Палаты РФ,</w:t>
      </w:r>
      <w:r w:rsidRPr="003276F1">
        <w:rPr>
          <w:rFonts w:ascii="Times New Roman" w:hAnsi="Times New Roman" w:cs="Times New Roman"/>
          <w:sz w:val="28"/>
          <w:szCs w:val="28"/>
        </w:rPr>
        <w:t xml:space="preserve"> РСПП, ТПП, партий, движений.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Pr="003276F1">
        <w:rPr>
          <w:rFonts w:ascii="Times New Roman" w:hAnsi="Times New Roman" w:cs="Times New Roman"/>
          <w:sz w:val="28"/>
          <w:szCs w:val="28"/>
        </w:rPr>
        <w:t xml:space="preserve">Наладить практику организации Экспертными секциями РГ экспертной оценки (экспертизы) законодательных инициатив, предложений, поступающих в Комитет по энергетике от депутатов ГД, министерств, ведомств, регионов, корпораций, </w:t>
      </w:r>
      <w:proofErr w:type="gramStart"/>
      <w:r w:rsidRPr="003276F1">
        <w:rPr>
          <w:rFonts w:ascii="Times New Roman" w:hAnsi="Times New Roman" w:cs="Times New Roman"/>
          <w:sz w:val="28"/>
          <w:szCs w:val="28"/>
        </w:rPr>
        <w:t>бизнес-сообществ</w:t>
      </w:r>
      <w:proofErr w:type="gramEnd"/>
      <w:r w:rsidRPr="003276F1">
        <w:rPr>
          <w:rFonts w:ascii="Times New Roman" w:hAnsi="Times New Roman" w:cs="Times New Roman"/>
          <w:sz w:val="28"/>
          <w:szCs w:val="28"/>
        </w:rPr>
        <w:t>.</w:t>
      </w:r>
    </w:p>
    <w:p w:rsidR="00861C9D" w:rsidRDefault="00861C9D" w:rsidP="00861C9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71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При разработке программ энергосбережения и повышения энергоэффективности целесообразно предусматривать мероприятия по применению в системах теплоснабжения и горячего водоснабжения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безреагентной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очистки/доочистки воды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водовитализаторов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61C9D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Pr="00913D78">
        <w:rPr>
          <w:rFonts w:ascii="Times New Roman" w:hAnsi="Times New Roman" w:cs="Times New Roman"/>
          <w:sz w:val="28"/>
          <w:szCs w:val="28"/>
        </w:rPr>
        <w:t xml:space="preserve">Одобрить инициативу </w:t>
      </w:r>
      <w:r>
        <w:rPr>
          <w:rFonts w:ascii="Times New Roman" w:hAnsi="Times New Roman" w:cs="Times New Roman"/>
          <w:sz w:val="28"/>
          <w:szCs w:val="28"/>
        </w:rPr>
        <w:t xml:space="preserve">СРО </w:t>
      </w:r>
      <w:r w:rsidRPr="00913D78">
        <w:rPr>
          <w:rFonts w:ascii="Times New Roman" w:hAnsi="Times New Roman" w:cs="Times New Roman"/>
          <w:sz w:val="28"/>
          <w:szCs w:val="28"/>
        </w:rPr>
        <w:t>НП</w:t>
      </w:r>
      <w:r>
        <w:rPr>
          <w:rFonts w:ascii="Times New Roman" w:hAnsi="Times New Roman" w:cs="Times New Roman"/>
          <w:sz w:val="28"/>
          <w:szCs w:val="28"/>
        </w:rPr>
        <w:t xml:space="preserve"> ЭСМО</w:t>
      </w:r>
      <w:r w:rsidRPr="00913D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Межрегиональное объединение по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 и повышению энергетической эффективности» </w:t>
      </w:r>
      <w:r w:rsidRPr="00913D78">
        <w:rPr>
          <w:rFonts w:ascii="Times New Roman" w:hAnsi="Times New Roman" w:cs="Times New Roman"/>
          <w:sz w:val="28"/>
          <w:szCs w:val="28"/>
        </w:rPr>
        <w:t xml:space="preserve">по созданию </w:t>
      </w:r>
      <w:r>
        <w:rPr>
          <w:rFonts w:ascii="Times New Roman" w:hAnsi="Times New Roman" w:cs="Times New Roman"/>
          <w:sz w:val="28"/>
          <w:szCs w:val="28"/>
        </w:rPr>
        <w:t>современных стандартов качества при производстве, монтаже, эксплуатации</w:t>
      </w:r>
      <w:r w:rsidRPr="00913D78">
        <w:rPr>
          <w:rFonts w:ascii="Times New Roman" w:hAnsi="Times New Roman" w:cs="Times New Roman"/>
          <w:sz w:val="28"/>
          <w:szCs w:val="28"/>
        </w:rPr>
        <w:t xml:space="preserve"> приборов учета </w:t>
      </w:r>
      <w:r>
        <w:rPr>
          <w:rFonts w:ascii="Times New Roman" w:hAnsi="Times New Roman" w:cs="Times New Roman"/>
          <w:sz w:val="28"/>
          <w:szCs w:val="28"/>
        </w:rPr>
        <w:t xml:space="preserve">тепло и водоснабжении, программно-аналитического комплекса геоинформационной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системы потребления и регулирования ТЭР, а также внедрения в жизнь Кодекса «Добросовестный участник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рынка».</w:t>
      </w:r>
      <w:r w:rsidRPr="00D712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9D" w:rsidRPr="002601FB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3276F1">
        <w:rPr>
          <w:rFonts w:ascii="Times New Roman" w:hAnsi="Times New Roman" w:cs="Times New Roman"/>
          <w:sz w:val="28"/>
          <w:szCs w:val="28"/>
        </w:rPr>
        <w:t xml:space="preserve">Одобрить создание </w:t>
      </w:r>
      <w:r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3276F1">
        <w:rPr>
          <w:rFonts w:ascii="Times New Roman" w:hAnsi="Times New Roman" w:cs="Times New Roman"/>
          <w:sz w:val="28"/>
          <w:szCs w:val="28"/>
        </w:rPr>
        <w:t>экспертных секций   при Комитете по энергетике Государственной Думы ФС РФ по актуальным  направлениям  топливно-энергетического комплекса и социально значимым проблемам энергосбережения и энергоэффективности.</w:t>
      </w:r>
    </w:p>
    <w:p w:rsidR="00861C9D" w:rsidRPr="002601FB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 w:rsidRPr="002601F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601FB"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601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атиться в Центральный банк </w:t>
      </w:r>
      <w:r w:rsidRPr="002601FB">
        <w:rPr>
          <w:rFonts w:ascii="Times New Roman" w:hAnsi="Times New Roman" w:cs="Times New Roman"/>
          <w:sz w:val="28"/>
          <w:szCs w:val="28"/>
        </w:rPr>
        <w:t>России</w:t>
      </w:r>
      <w:r>
        <w:rPr>
          <w:rFonts w:ascii="Times New Roman" w:hAnsi="Times New Roman" w:cs="Times New Roman"/>
          <w:sz w:val="28"/>
          <w:szCs w:val="28"/>
        </w:rPr>
        <w:t xml:space="preserve"> с просьбой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1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601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C9D" w:rsidRPr="002601FB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01FB">
        <w:rPr>
          <w:rFonts w:ascii="Times New Roman" w:hAnsi="Times New Roman" w:cs="Times New Roman"/>
          <w:sz w:val="28"/>
          <w:szCs w:val="28"/>
        </w:rPr>
        <w:t xml:space="preserve">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Комитет по энергетике Госдумы, экспертное сообщество</w:t>
      </w:r>
      <w:r w:rsidRPr="002601FB">
        <w:rPr>
          <w:rFonts w:ascii="Times New Roman" w:hAnsi="Times New Roman" w:cs="Times New Roman"/>
          <w:sz w:val="28"/>
          <w:szCs w:val="28"/>
        </w:rPr>
        <w:t xml:space="preserve"> об опыте участия 12 финансовых институтов в создании и внедрении специализированного банковского продукта, направленного на модернизацию и повышение энергоэффективности бизнеса клиентов в рамках Программы IFC по стимулированию инвестиций в энергосбережение.   </w:t>
      </w:r>
    </w:p>
    <w:p w:rsidR="00861C9D" w:rsidRPr="002601FB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60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выработать  рекомендации по процедуре</w:t>
      </w:r>
      <w:r w:rsidRPr="002601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01FB">
        <w:rPr>
          <w:rFonts w:ascii="Times New Roman" w:hAnsi="Times New Roman" w:cs="Times New Roman"/>
          <w:sz w:val="28"/>
          <w:szCs w:val="28"/>
        </w:rPr>
        <w:t>риск-профил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601FB">
        <w:rPr>
          <w:rFonts w:ascii="Times New Roman" w:hAnsi="Times New Roman" w:cs="Times New Roman"/>
          <w:sz w:val="28"/>
          <w:szCs w:val="28"/>
        </w:rPr>
        <w:t xml:space="preserve"> заёмщиков "кредита на </w:t>
      </w:r>
      <w:proofErr w:type="spellStart"/>
      <w:r w:rsidRPr="002601FB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2601FB">
        <w:rPr>
          <w:rFonts w:ascii="Times New Roman" w:hAnsi="Times New Roman" w:cs="Times New Roman"/>
          <w:sz w:val="28"/>
          <w:szCs w:val="28"/>
        </w:rPr>
        <w:t xml:space="preserve">" в составе портфеля </w:t>
      </w:r>
      <w:proofErr w:type="spellStart"/>
      <w:r w:rsidRPr="002601FB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2601FB">
        <w:rPr>
          <w:rFonts w:ascii="Times New Roman" w:hAnsi="Times New Roman" w:cs="Times New Roman"/>
          <w:sz w:val="28"/>
          <w:szCs w:val="28"/>
        </w:rPr>
        <w:t xml:space="preserve"> кредитов, сформированного при содействии Программы по стимулированию инвестиций в энергосбережение в России  с целью рассмотреть возможность дифференцированного подхода к формированию резервов на возможные потери по ссудам, разработки соответствующих методик и условий их применения.   </w:t>
      </w:r>
    </w:p>
    <w:p w:rsidR="00861C9D" w:rsidRPr="00447335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24.Выразить </w:t>
      </w:r>
      <w:r w:rsidRPr="00913D78">
        <w:rPr>
          <w:rFonts w:ascii="Times New Roman" w:hAnsi="Times New Roman" w:cs="Times New Roman"/>
          <w:sz w:val="28"/>
          <w:szCs w:val="28"/>
        </w:rPr>
        <w:t>общее мнение участников конференции в необходимости проведения расширенной конференции, круглого стола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76F1">
        <w:rPr>
          <w:rFonts w:ascii="Times New Roman" w:hAnsi="Times New Roman" w:cs="Times New Roman"/>
          <w:sz w:val="28"/>
          <w:szCs w:val="28"/>
        </w:rPr>
        <w:t xml:space="preserve"> финансовому и инвестиционному обеспечению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энергосервисных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энергоэффективных</w:t>
      </w:r>
      <w:proofErr w:type="spellEnd"/>
      <w:r w:rsidRPr="003276F1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6F1">
        <w:rPr>
          <w:rFonts w:ascii="Times New Roman" w:hAnsi="Times New Roman" w:cs="Times New Roman"/>
          <w:sz w:val="28"/>
          <w:szCs w:val="28"/>
        </w:rPr>
        <w:t xml:space="preserve">применению зарубежных стандартов ВТО, Евросоюза в сфере </w:t>
      </w:r>
      <w:proofErr w:type="spellStart"/>
      <w:r w:rsidRPr="003276F1">
        <w:rPr>
          <w:rFonts w:ascii="Times New Roman" w:hAnsi="Times New Roman" w:cs="Times New Roman"/>
          <w:sz w:val="28"/>
          <w:szCs w:val="28"/>
        </w:rPr>
        <w:t>энергоменеджмента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1C9D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 w:rsidRPr="00D13FA7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3FA7"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положительным</w:t>
      </w:r>
      <w:r w:rsidRPr="00D13FA7">
        <w:rPr>
          <w:rFonts w:ascii="Times New Roman" w:hAnsi="Times New Roman" w:cs="Times New Roman"/>
          <w:sz w:val="28"/>
          <w:szCs w:val="28"/>
        </w:rPr>
        <w:t xml:space="preserve"> опыт проведения данной конференции и </w:t>
      </w: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Pr="00D13FA7">
        <w:rPr>
          <w:rFonts w:ascii="Times New Roman" w:hAnsi="Times New Roman" w:cs="Times New Roman"/>
          <w:sz w:val="28"/>
          <w:szCs w:val="28"/>
        </w:rPr>
        <w:t xml:space="preserve">активное участие в ней руководителей ведущих организаций в области </w:t>
      </w:r>
      <w:proofErr w:type="spellStart"/>
      <w:r w:rsidRPr="00D13FA7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D13FA7">
        <w:rPr>
          <w:rFonts w:ascii="Times New Roman" w:hAnsi="Times New Roman" w:cs="Times New Roman"/>
          <w:sz w:val="28"/>
          <w:szCs w:val="28"/>
        </w:rPr>
        <w:t xml:space="preserve"> и ресурсосбережения.</w:t>
      </w: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1C9D" w:rsidRPr="003276F1" w:rsidRDefault="00861C9D" w:rsidP="00861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энергетике Госдумы              И.Д. Грачев</w:t>
      </w:r>
    </w:p>
    <w:p w:rsidR="00800167" w:rsidRDefault="00800167">
      <w:bookmarkStart w:id="0" w:name="_GoBack"/>
      <w:bookmarkEnd w:id="0"/>
    </w:p>
    <w:sectPr w:rsidR="00800167" w:rsidSect="00AB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D"/>
    <w:rsid w:val="00800167"/>
    <w:rsid w:val="008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18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1</cp:revision>
  <dcterms:created xsi:type="dcterms:W3CDTF">2012-09-11T10:05:00Z</dcterms:created>
  <dcterms:modified xsi:type="dcterms:W3CDTF">2012-09-11T10:06:00Z</dcterms:modified>
</cp:coreProperties>
</file>